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7EAB3"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43908498" w14:textId="77777777" w:rsidTr="0068586A">
        <w:trPr>
          <w:trHeight w:val="246"/>
        </w:trPr>
        <w:tc>
          <w:tcPr>
            <w:tcW w:w="115" w:type="dxa"/>
          </w:tcPr>
          <w:p w14:paraId="5EE3B1A3" w14:textId="77777777" w:rsidR="007F48CF" w:rsidRPr="006334C0" w:rsidRDefault="007F48CF" w:rsidP="0068586A">
            <w:pPr>
              <w:rPr>
                <w:lang w:val="et-EE"/>
              </w:rPr>
            </w:pPr>
          </w:p>
        </w:tc>
        <w:tc>
          <w:tcPr>
            <w:tcW w:w="6250" w:type="dxa"/>
          </w:tcPr>
          <w:p w14:paraId="6022A789"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2C820D22" w14:textId="77777777" w:rsidR="007F48CF" w:rsidRPr="006334C0" w:rsidRDefault="007F48CF">
            <w:pPr>
              <w:rPr>
                <w:lang w:val="et-EE"/>
              </w:rPr>
            </w:pPr>
          </w:p>
        </w:tc>
        <w:tc>
          <w:tcPr>
            <w:tcW w:w="115" w:type="dxa"/>
          </w:tcPr>
          <w:p w14:paraId="143EAD71" w14:textId="77777777" w:rsidR="007F48CF" w:rsidRPr="006334C0" w:rsidRDefault="007F48CF">
            <w:pPr>
              <w:rPr>
                <w:lang w:val="et-EE"/>
              </w:rPr>
            </w:pPr>
          </w:p>
        </w:tc>
      </w:tr>
      <w:tr w:rsidR="006E50AA" w:rsidRPr="00DC5EFE" w14:paraId="5917768B" w14:textId="77777777" w:rsidTr="00FB5E21">
        <w:trPr>
          <w:trHeight w:val="4032"/>
        </w:trPr>
        <w:tc>
          <w:tcPr>
            <w:tcW w:w="115" w:type="dxa"/>
          </w:tcPr>
          <w:p w14:paraId="1A3B8C12" w14:textId="77777777" w:rsidR="006E50AA" w:rsidRPr="006334C0" w:rsidRDefault="006E50AA">
            <w:pPr>
              <w:rPr>
                <w:lang w:val="et-EE"/>
              </w:rPr>
            </w:pPr>
          </w:p>
        </w:tc>
        <w:tc>
          <w:tcPr>
            <w:tcW w:w="9936" w:type="dxa"/>
            <w:gridSpan w:val="2"/>
          </w:tcPr>
          <w:p w14:paraId="797941A3" w14:textId="77777777" w:rsidR="00C22F71" w:rsidRPr="00FA6FB9" w:rsidRDefault="00C22F71" w:rsidP="006E50AA">
            <w:pPr>
              <w:pStyle w:val="HeadingDisclaimer"/>
              <w:rPr>
                <w:lang w:val="et-EE"/>
              </w:rPr>
            </w:pPr>
            <w:r w:rsidRPr="00FA6FB9">
              <w:rPr>
                <w:lang w:val="et-EE"/>
              </w:rPr>
              <w:t>Soovituste struktuur</w:t>
            </w:r>
          </w:p>
          <w:p w14:paraId="3BD805C6"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696244A2"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79EFF488"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05850503"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5B1E0474"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299DB11B"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21A01FEB"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16F53C50" w14:textId="77777777" w:rsidR="006E50AA" w:rsidRPr="006334C0" w:rsidRDefault="006E50AA">
            <w:pPr>
              <w:rPr>
                <w:lang w:val="et-EE"/>
              </w:rPr>
            </w:pPr>
          </w:p>
        </w:tc>
      </w:tr>
      <w:tr w:rsidR="007F48CF" w:rsidRPr="006334C0" w14:paraId="24E5857A" w14:textId="77777777" w:rsidTr="004828E9">
        <w:trPr>
          <w:trHeight w:val="1872"/>
        </w:trPr>
        <w:tc>
          <w:tcPr>
            <w:tcW w:w="115" w:type="dxa"/>
          </w:tcPr>
          <w:p w14:paraId="742B9626" w14:textId="77777777" w:rsidR="007F48CF" w:rsidRPr="006334C0" w:rsidRDefault="007F48CF">
            <w:pPr>
              <w:rPr>
                <w:lang w:val="et-EE"/>
              </w:rPr>
            </w:pPr>
          </w:p>
        </w:tc>
        <w:tc>
          <w:tcPr>
            <w:tcW w:w="6250" w:type="dxa"/>
          </w:tcPr>
          <w:p w14:paraId="472C1FF9" w14:textId="77777777" w:rsidR="006E50AA" w:rsidRPr="006334C0" w:rsidRDefault="00DC5EFE" w:rsidP="006E50AA">
            <w:pPr>
              <w:pStyle w:val="HeadingDisclaimer"/>
              <w:rPr>
                <w:lang w:val="et-EE"/>
              </w:rPr>
            </w:pPr>
            <w:sdt>
              <w:sdtPr>
                <w:rPr>
                  <w:lang w:val="et-EE"/>
                </w:rPr>
                <w:alias w:val="Accessor"/>
                <w:tag w:val="Partners,OId-426938486,DocTag1053697046,Template_disc_eq_baltics_est.docx"/>
                <w:id w:val="-426938486"/>
                <w:lock w:val="sdtLocked"/>
              </w:sdtPr>
              <w:sdtEndPr/>
              <w:sdtContent>
                <w:r w:rsidR="0011034A">
                  <w:rPr>
                    <w:lang w:val="et-EE"/>
                  </w:rPr>
                  <w:t>Soovitused 21.04.2022</w:t>
                </w:r>
              </w:sdtContent>
            </w:sdt>
          </w:p>
          <w:sdt>
            <w:sdtPr>
              <w:rPr>
                <w:lang w:val="et-EE"/>
              </w:rPr>
              <w:tag w:val="Partners,OId-725989186,DocTag1053697046,Template_disc_eq_baltics_est.docx"/>
              <w:id w:val="-725989186"/>
              <w:lock w:val="sdtLocked"/>
            </w:sdtPr>
            <w:sdtEndPr/>
            <w:sdtContent>
              <w:p w14:paraId="02D36A27" w14:textId="77777777" w:rsidR="007F48CF" w:rsidRPr="006334C0" w:rsidRDefault="00CF786B" w:rsidP="004828E9">
                <w:pPr>
                  <w:pStyle w:val="HeadingDisclaimer"/>
                  <w:rPr>
                    <w:lang w:val="et-EE"/>
                  </w:rPr>
                </w:pPr>
                <w:r>
                  <w:rPr>
                    <w:noProof/>
                    <w:lang w:val="et-EE"/>
                  </w:rPr>
                  <w:drawing>
                    <wp:inline distT="0" distB="0" distL="0" distR="0" wp14:anchorId="6F987E88" wp14:editId="483B29A2">
                      <wp:extent cx="3516190" cy="790657"/>
                      <wp:effectExtent l="0" t="0" r="0" b="0"/>
                      <wp:docPr id="99" name="tmp_6236_ca4aadac-967d-44b1-be0a-6aaf00e47ba7107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tmp_6236_ca4aadac-967d-44b1-be0a-6aaf00e47ba71072.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1053697046,Template_disc_eq_baltics_est.docx"/>
              <w:id w:val="1379122430"/>
              <w:lock w:val="sdtLocked"/>
            </w:sdtPr>
            <w:sdtEndPr/>
            <w:sdtContent>
              <w:p w14:paraId="039C13B8" w14:textId="77777777" w:rsidR="00A640E4" w:rsidRPr="006334C0" w:rsidRDefault="00E61019" w:rsidP="00A640E4">
                <w:pPr>
                  <w:jc w:val="center"/>
                  <w:rPr>
                    <w:lang w:val="et-EE"/>
                  </w:rPr>
                </w:pPr>
                <w:r>
                  <w:rPr>
                    <w:noProof/>
                    <w:lang w:val="et-EE"/>
                  </w:rPr>
                  <w:drawing>
                    <wp:inline distT="0" distB="0" distL="0" distR="0" wp14:anchorId="20B8FA01" wp14:editId="735BBD25">
                      <wp:extent cx="1867678" cy="1266956"/>
                      <wp:effectExtent l="0" t="0" r="0" b="0"/>
                      <wp:docPr id="100" name="tmp_6236_ca4aadac-967d-44b1-be0a-6aaf00e47ba7107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tmp_6236_ca4aadac-967d-44b1-be0a-6aaf00e47ba71073.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15AD1A25" w14:textId="77777777" w:rsidR="00A640E4" w:rsidRPr="006334C0" w:rsidRDefault="00A640E4" w:rsidP="004828E9">
            <w:pPr>
              <w:jc w:val="center"/>
              <w:rPr>
                <w:lang w:val="et-EE"/>
              </w:rPr>
            </w:pPr>
          </w:p>
          <w:p w14:paraId="2CD0AC90" w14:textId="77777777" w:rsidR="006E50AA" w:rsidRPr="006334C0" w:rsidRDefault="006E50AA" w:rsidP="004828E9">
            <w:pPr>
              <w:jc w:val="center"/>
              <w:rPr>
                <w:sz w:val="2"/>
                <w:szCs w:val="2"/>
                <w:lang w:val="et-EE"/>
              </w:rPr>
            </w:pPr>
          </w:p>
        </w:tc>
        <w:tc>
          <w:tcPr>
            <w:tcW w:w="115" w:type="dxa"/>
          </w:tcPr>
          <w:p w14:paraId="5C78E491" w14:textId="77777777" w:rsidR="007F48CF" w:rsidRPr="006334C0" w:rsidRDefault="007F48CF">
            <w:pPr>
              <w:rPr>
                <w:lang w:val="et-EE"/>
              </w:rPr>
            </w:pPr>
          </w:p>
        </w:tc>
      </w:tr>
      <w:tr w:rsidR="006E50AA" w:rsidRPr="006334C0" w14:paraId="574A3EDD" w14:textId="77777777" w:rsidTr="00FB5E21">
        <w:trPr>
          <w:trHeight w:val="950"/>
        </w:trPr>
        <w:tc>
          <w:tcPr>
            <w:tcW w:w="115" w:type="dxa"/>
          </w:tcPr>
          <w:p w14:paraId="143E5F9B" w14:textId="77777777" w:rsidR="006E50AA" w:rsidRPr="006334C0" w:rsidRDefault="006E50AA" w:rsidP="006E50AA">
            <w:pPr>
              <w:rPr>
                <w:lang w:val="et-EE"/>
              </w:rPr>
            </w:pPr>
          </w:p>
        </w:tc>
        <w:tc>
          <w:tcPr>
            <w:tcW w:w="6250" w:type="dxa"/>
          </w:tcPr>
          <w:p w14:paraId="37E67F52" w14:textId="77777777" w:rsidR="006E50AA" w:rsidRPr="006334C0" w:rsidRDefault="006E50AA" w:rsidP="006E50AA">
            <w:pPr>
              <w:rPr>
                <w:lang w:val="et-EE"/>
              </w:rPr>
            </w:pPr>
          </w:p>
        </w:tc>
        <w:tc>
          <w:tcPr>
            <w:tcW w:w="3686" w:type="dxa"/>
          </w:tcPr>
          <w:p w14:paraId="20AF479B"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7F5ABE7A" w14:textId="77777777" w:rsidR="006E50AA" w:rsidRPr="006334C0" w:rsidRDefault="006E50AA" w:rsidP="006E50AA">
            <w:pPr>
              <w:rPr>
                <w:lang w:val="et-EE"/>
              </w:rPr>
            </w:pPr>
          </w:p>
        </w:tc>
      </w:tr>
      <w:tr w:rsidR="006E50AA" w:rsidRPr="00DC5EFE" w14:paraId="0A9F2063" w14:textId="77777777" w:rsidTr="0068586A">
        <w:trPr>
          <w:trHeight w:val="317"/>
        </w:trPr>
        <w:tc>
          <w:tcPr>
            <w:tcW w:w="115" w:type="dxa"/>
          </w:tcPr>
          <w:p w14:paraId="565A7788" w14:textId="77777777" w:rsidR="006E50AA" w:rsidRPr="006334C0" w:rsidRDefault="006E50AA" w:rsidP="006E50AA">
            <w:pPr>
              <w:rPr>
                <w:lang w:val="et-EE"/>
              </w:rPr>
            </w:pPr>
          </w:p>
        </w:tc>
        <w:tc>
          <w:tcPr>
            <w:tcW w:w="9936" w:type="dxa"/>
            <w:gridSpan w:val="2"/>
          </w:tcPr>
          <w:p w14:paraId="67A86EAD" w14:textId="77777777" w:rsidR="006E50AA" w:rsidRPr="006334C0" w:rsidRDefault="00DC5EFE" w:rsidP="00811CC2">
            <w:pPr>
              <w:pStyle w:val="HeadingDisclaimer"/>
              <w:rPr>
                <w:lang w:val="et-EE"/>
              </w:rPr>
            </w:pPr>
            <w:sdt>
              <w:sdtPr>
                <w:rPr>
                  <w:lang w:val="et-EE"/>
                </w:rPr>
                <w:alias w:val="Accessor"/>
                <w:tag w:val="Partners,OId1175843217,DocTag1053697046,Template_disc_eq_baltics_est.docx"/>
                <w:id w:val="1175843217"/>
                <w:lock w:val="sdtLocked"/>
              </w:sdtPr>
              <w:sdtEndPr/>
              <w:sdtContent>
                <w:r w:rsidR="0011034A">
                  <w:rPr>
                    <w:lang w:val="et-EE"/>
                  </w:rPr>
                  <w:t>Nordecon</w:t>
                </w:r>
              </w:sdtContent>
            </w:sdt>
            <w:r w:rsidR="00853F7E" w:rsidRPr="006334C0">
              <w:rPr>
                <w:lang w:val="et-EE"/>
              </w:rPr>
              <w:t xml:space="preserve"> </w:t>
            </w:r>
            <w:r w:rsidR="0050448B" w:rsidRPr="006334C0">
              <w:rPr>
                <w:lang w:val="et-EE"/>
              </w:rPr>
              <w:t>tootluse, soovituste ja hinnasihi ajalugu</w:t>
            </w:r>
          </w:p>
        </w:tc>
        <w:tc>
          <w:tcPr>
            <w:tcW w:w="115" w:type="dxa"/>
          </w:tcPr>
          <w:p w14:paraId="43AACD9F" w14:textId="77777777" w:rsidR="006E50AA" w:rsidRPr="006334C0" w:rsidRDefault="006E50AA" w:rsidP="006E50AA">
            <w:pPr>
              <w:rPr>
                <w:lang w:val="et-EE"/>
              </w:rPr>
            </w:pPr>
          </w:p>
        </w:tc>
      </w:tr>
      <w:tr w:rsidR="006E50AA" w:rsidRPr="006334C0" w14:paraId="70901856" w14:textId="77777777" w:rsidTr="0068586A">
        <w:trPr>
          <w:trHeight w:hRule="exact" w:val="3182"/>
        </w:trPr>
        <w:tc>
          <w:tcPr>
            <w:tcW w:w="115" w:type="dxa"/>
          </w:tcPr>
          <w:p w14:paraId="15AA1E5B" w14:textId="77777777" w:rsidR="006E50AA" w:rsidRPr="006334C0" w:rsidRDefault="006E50AA" w:rsidP="006E50AA">
            <w:pPr>
              <w:rPr>
                <w:lang w:val="et-EE"/>
              </w:rPr>
            </w:pPr>
          </w:p>
        </w:tc>
        <w:tc>
          <w:tcPr>
            <w:tcW w:w="9936" w:type="dxa"/>
            <w:gridSpan w:val="2"/>
          </w:tcPr>
          <w:sdt>
            <w:sdtPr>
              <w:rPr>
                <w:lang w:val="et-EE"/>
              </w:rPr>
              <w:tag w:val="Partners,OId-949155431,DocTag1053697046,Template_disc_eq_baltics_est.docx"/>
              <w:id w:val="-949155431"/>
              <w:lock w:val="sdtLocked"/>
            </w:sdtPr>
            <w:sdtEndPr/>
            <w:sdtContent>
              <w:p w14:paraId="3A5B38DD" w14:textId="77777777" w:rsidR="006E50AA" w:rsidRPr="006334C0" w:rsidRDefault="002822C4" w:rsidP="006E50AA">
                <w:pPr>
                  <w:rPr>
                    <w:lang w:val="et-EE"/>
                  </w:rPr>
                </w:pPr>
                <w:r w:rsidRPr="006334C0">
                  <w:rPr>
                    <w:noProof/>
                    <w:lang w:val="et-EE"/>
                  </w:rPr>
                  <w:drawing>
                    <wp:inline distT="0" distB="0" distL="0" distR="0" wp14:anchorId="21742AE8" wp14:editId="009EC081">
                      <wp:extent cx="3306552" cy="2038562"/>
                      <wp:effectExtent l="0" t="0" r="0" b="0"/>
                      <wp:docPr id="98" name="tmp_6236_ca4aadac-967d-44b1-be0a-6aaf00e47ba7107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tmp_6236_ca4aadac-967d-44b1-be0a-6aaf00e47ba71071.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58A14BC7" w14:textId="77777777" w:rsidR="006E50AA" w:rsidRPr="006334C0" w:rsidRDefault="006E50AA" w:rsidP="006E50AA">
            <w:pPr>
              <w:rPr>
                <w:lang w:val="et-EE"/>
              </w:rPr>
            </w:pPr>
          </w:p>
        </w:tc>
        <w:tc>
          <w:tcPr>
            <w:tcW w:w="115" w:type="dxa"/>
          </w:tcPr>
          <w:p w14:paraId="3EE4F4CC" w14:textId="77777777" w:rsidR="006E50AA" w:rsidRPr="006334C0" w:rsidRDefault="006E50AA" w:rsidP="006E50AA">
            <w:pPr>
              <w:rPr>
                <w:lang w:val="et-EE"/>
              </w:rPr>
            </w:pPr>
          </w:p>
        </w:tc>
      </w:tr>
      <w:tr w:rsidR="006E50AA" w:rsidRPr="00DC5EFE" w14:paraId="7F272657" w14:textId="77777777" w:rsidTr="0068586A">
        <w:trPr>
          <w:trHeight w:val="389"/>
        </w:trPr>
        <w:tc>
          <w:tcPr>
            <w:tcW w:w="115" w:type="dxa"/>
          </w:tcPr>
          <w:p w14:paraId="6302A076" w14:textId="77777777" w:rsidR="006E50AA" w:rsidRPr="006334C0" w:rsidRDefault="006E50AA" w:rsidP="006E50AA">
            <w:pPr>
              <w:rPr>
                <w:lang w:val="et-EE"/>
              </w:rPr>
            </w:pPr>
          </w:p>
        </w:tc>
        <w:tc>
          <w:tcPr>
            <w:tcW w:w="9936" w:type="dxa"/>
            <w:gridSpan w:val="2"/>
          </w:tcPr>
          <w:p w14:paraId="76D2CD91"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102539CD" w14:textId="77777777" w:rsidR="006E50AA" w:rsidRPr="006334C0" w:rsidRDefault="006E50AA" w:rsidP="006E50AA">
            <w:pPr>
              <w:rPr>
                <w:lang w:val="et-EE"/>
              </w:rPr>
            </w:pPr>
          </w:p>
        </w:tc>
      </w:tr>
      <w:tr w:rsidR="006E50AA" w:rsidRPr="006334C0" w14:paraId="2D25B9A0" w14:textId="77777777" w:rsidTr="0068586A">
        <w:trPr>
          <w:trHeight w:val="576"/>
        </w:trPr>
        <w:tc>
          <w:tcPr>
            <w:tcW w:w="115" w:type="dxa"/>
          </w:tcPr>
          <w:p w14:paraId="1BF6D2A4"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4731606F" w14:textId="77777777" w:rsidTr="006E50AA">
              <w:trPr>
                <w:trHeight w:val="173"/>
              </w:trPr>
              <w:tc>
                <w:tcPr>
                  <w:tcW w:w="1598" w:type="dxa"/>
                </w:tcPr>
                <w:p w14:paraId="66FB9AF1"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5D7406AF" w14:textId="77777777" w:rsidR="006E50AA" w:rsidRPr="006334C0" w:rsidRDefault="006E50AA" w:rsidP="006E50AA">
                  <w:pPr>
                    <w:pStyle w:val="TextDisclaimer"/>
                    <w:spacing w:before="20" w:after="20"/>
                    <w:rPr>
                      <w:szCs w:val="14"/>
                      <w:lang w:val="et-EE"/>
                    </w:rPr>
                  </w:pPr>
                </w:p>
              </w:tc>
            </w:tr>
            <w:tr w:rsidR="006E50AA" w:rsidRPr="006334C0" w14:paraId="6D06069D" w14:textId="77777777" w:rsidTr="006E50AA">
              <w:trPr>
                <w:trHeight w:val="173"/>
              </w:trPr>
              <w:tc>
                <w:tcPr>
                  <w:tcW w:w="1598" w:type="dxa"/>
                </w:tcPr>
                <w:p w14:paraId="4C4D5BA3"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4EC169D6" w14:textId="77777777" w:rsidR="006E50AA" w:rsidRPr="006334C0" w:rsidRDefault="006E50AA" w:rsidP="006E50AA">
                  <w:pPr>
                    <w:pStyle w:val="TextDisclaimer"/>
                    <w:spacing w:before="20" w:after="20"/>
                    <w:rPr>
                      <w:szCs w:val="14"/>
                      <w:lang w:val="et-EE"/>
                    </w:rPr>
                  </w:pPr>
                </w:p>
              </w:tc>
            </w:tr>
            <w:tr w:rsidR="006E50AA" w:rsidRPr="006334C0" w14:paraId="246C2B6A" w14:textId="77777777" w:rsidTr="006E50AA">
              <w:trPr>
                <w:trHeight w:val="173"/>
              </w:trPr>
              <w:tc>
                <w:tcPr>
                  <w:tcW w:w="1598" w:type="dxa"/>
                </w:tcPr>
                <w:p w14:paraId="1B38A701"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676B8F7A" w14:textId="77777777" w:rsidR="006E50AA" w:rsidRPr="006334C0" w:rsidRDefault="006E50AA" w:rsidP="006E50AA">
                  <w:pPr>
                    <w:pStyle w:val="TextDisclaimer"/>
                    <w:spacing w:before="20" w:after="20"/>
                    <w:rPr>
                      <w:szCs w:val="14"/>
                      <w:lang w:val="et-EE"/>
                    </w:rPr>
                  </w:pPr>
                </w:p>
              </w:tc>
            </w:tr>
          </w:tbl>
          <w:p w14:paraId="64CA5128" w14:textId="77777777" w:rsidR="006E50AA" w:rsidRPr="006334C0" w:rsidRDefault="006E50AA" w:rsidP="006E50AA">
            <w:pPr>
              <w:rPr>
                <w:lang w:val="et-EE"/>
              </w:rPr>
            </w:pPr>
          </w:p>
        </w:tc>
        <w:tc>
          <w:tcPr>
            <w:tcW w:w="115" w:type="dxa"/>
          </w:tcPr>
          <w:p w14:paraId="40984898" w14:textId="77777777" w:rsidR="006E50AA" w:rsidRPr="006334C0" w:rsidRDefault="006E50AA" w:rsidP="006E50AA">
            <w:pPr>
              <w:rPr>
                <w:lang w:val="et-EE"/>
              </w:rPr>
            </w:pPr>
          </w:p>
        </w:tc>
      </w:tr>
      <w:tr w:rsidR="006E50AA" w:rsidRPr="00DC5EFE" w14:paraId="1DE6452B" w14:textId="77777777" w:rsidTr="0068586A">
        <w:trPr>
          <w:trHeight w:val="734"/>
        </w:trPr>
        <w:tc>
          <w:tcPr>
            <w:tcW w:w="115" w:type="dxa"/>
          </w:tcPr>
          <w:p w14:paraId="1B4EF0C4" w14:textId="77777777" w:rsidR="006E50AA" w:rsidRPr="006334C0" w:rsidRDefault="006E50AA" w:rsidP="006E50AA">
            <w:pPr>
              <w:rPr>
                <w:lang w:val="et-EE"/>
              </w:rPr>
            </w:pPr>
          </w:p>
        </w:tc>
        <w:tc>
          <w:tcPr>
            <w:tcW w:w="9936" w:type="dxa"/>
            <w:gridSpan w:val="2"/>
          </w:tcPr>
          <w:p w14:paraId="3E77472D"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00F25721"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6C052EEE" w14:textId="77777777" w:rsidR="006E50AA" w:rsidRPr="006334C0" w:rsidRDefault="006E50AA" w:rsidP="006E50AA">
            <w:pPr>
              <w:rPr>
                <w:lang w:val="et-EE"/>
              </w:rPr>
            </w:pPr>
          </w:p>
        </w:tc>
      </w:tr>
    </w:tbl>
    <w:p w14:paraId="25F8466F" w14:textId="77777777" w:rsidR="00FF27F6" w:rsidRPr="0011034A" w:rsidRDefault="00FF27F6" w:rsidP="000D33B8">
      <w:pPr>
        <w:spacing w:after="0" w:line="240" w:lineRule="auto"/>
        <w:rPr>
          <w:sz w:val="12"/>
          <w:szCs w:val="12"/>
          <w:lang w:val="et-EE"/>
        </w:rPr>
        <w:sectPr w:rsidR="00FF27F6" w:rsidRPr="0011034A"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08D795B2" w14:textId="77777777" w:rsidTr="009F5053">
        <w:trPr>
          <w:trHeight w:val="216"/>
        </w:trPr>
        <w:tc>
          <w:tcPr>
            <w:tcW w:w="116" w:type="dxa"/>
          </w:tcPr>
          <w:p w14:paraId="40B2D290"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2744A7AB"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0FE11E4B" w14:textId="77777777" w:rsidR="009708FE" w:rsidRPr="006334C0" w:rsidRDefault="009708FE" w:rsidP="00FF4B89">
            <w:pPr>
              <w:rPr>
                <w:rFonts w:eastAsia="Times New Roman" w:cs="Times New Roman"/>
                <w:sz w:val="20"/>
                <w:szCs w:val="20"/>
                <w:lang w:val="et-EE" w:eastAsia="et-EE"/>
              </w:rPr>
            </w:pPr>
          </w:p>
        </w:tc>
        <w:tc>
          <w:tcPr>
            <w:tcW w:w="73" w:type="dxa"/>
          </w:tcPr>
          <w:p w14:paraId="4A53EE8C"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10F35FC2"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63AD425B" w14:textId="77777777" w:rsidR="009708FE" w:rsidRPr="006334C0" w:rsidRDefault="009708FE" w:rsidP="00FF4B89">
            <w:pPr>
              <w:rPr>
                <w:rFonts w:eastAsia="Times New Roman" w:cs="Times New Roman"/>
                <w:sz w:val="20"/>
                <w:szCs w:val="20"/>
                <w:lang w:val="et-EE" w:eastAsia="et-EE"/>
              </w:rPr>
            </w:pPr>
          </w:p>
        </w:tc>
      </w:tr>
      <w:tr w:rsidR="009708FE" w:rsidRPr="00DC5EFE" w14:paraId="0BF47DA6" w14:textId="77777777" w:rsidTr="006621E8">
        <w:trPr>
          <w:trHeight w:val="10224"/>
        </w:trPr>
        <w:tc>
          <w:tcPr>
            <w:tcW w:w="116" w:type="dxa"/>
          </w:tcPr>
          <w:p w14:paraId="51969213"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186EB686"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6A5D016D"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1053697046,Template_disc_eq_baltics_est.docx"/>
                <w:id w:val="-525148861"/>
                <w:lock w:val="sdtLocked"/>
              </w:sdtPr>
              <w:sdtEndPr/>
              <w:sdtContent>
                <w:r>
                  <w:rPr>
                    <w:lang w:val="et-EE"/>
                  </w:rPr>
                  <w:t>Swedbank ASi (Eesti)</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1053697046,Template_disc_eq_baltics_est.docx"/>
                <w:id w:val="108022793"/>
                <w:lock w:val="sdtLocked"/>
                <w:placeholder>
                  <w:docPart w:val="3AC2395E10014938A9B25510BC8C2B05"/>
                </w:placeholder>
              </w:sdtPr>
              <w:sdtEndPr/>
              <w:sdtContent>
                <w:r>
                  <w:rPr>
                    <w:szCs w:val="14"/>
                    <w:lang w:val="et-EE"/>
                  </w:rPr>
                  <w:t>Marek</w:t>
                </w:r>
              </w:sdtContent>
            </w:sdt>
            <w:r w:rsidRPr="006334C0">
              <w:rPr>
                <w:szCs w:val="14"/>
                <w:lang w:val="et-EE"/>
              </w:rPr>
              <w:t xml:space="preserve"> </w:t>
            </w:r>
            <w:sdt>
              <w:sdtPr>
                <w:rPr>
                  <w:szCs w:val="14"/>
                  <w:lang w:val="et-EE"/>
                </w:rPr>
                <w:alias w:val="Accessor"/>
                <w:tag w:val="Partners,OId-766761291,DocTag1053697046,Template_disc_eq_baltics_est.docx"/>
                <w:id w:val="-766761291"/>
                <w:lock w:val="sdtLocked"/>
                <w:placeholder>
                  <w:docPart w:val="DF95675E8791466F84F37794339FC8D7"/>
                </w:placeholder>
              </w:sdtPr>
              <w:sdtEndPr/>
              <w:sdtContent>
                <w:r>
                  <w:rPr>
                    <w:szCs w:val="14"/>
                    <w:lang w:val="et-EE"/>
                  </w:rPr>
                  <w:t>Randma</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1053697046,Template_disc_eq_baltics_est.docx"/>
                <w:id w:val="1269037098"/>
                <w:lock w:val="sdtLocked"/>
              </w:sdtPr>
              <w:sdtEndPr/>
              <w:sdtContent>
                <w:r>
                  <w:rPr>
                    <w:lang w:val="et-EE"/>
                  </w:rPr>
                  <w:t>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0D0CAF22"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3AA75A7B"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41470430"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5C7887AB"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16F989FC"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7E2F3A5F"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74DF46B2" w14:textId="77777777" w:rsidR="009708FE" w:rsidRPr="006334C0" w:rsidRDefault="009708FE" w:rsidP="00FF4B89">
            <w:pPr>
              <w:rPr>
                <w:rFonts w:eastAsia="Times New Roman" w:cs="Times New Roman"/>
                <w:sz w:val="20"/>
                <w:szCs w:val="20"/>
                <w:lang w:val="et-EE" w:eastAsia="et-EE"/>
              </w:rPr>
            </w:pPr>
          </w:p>
        </w:tc>
        <w:tc>
          <w:tcPr>
            <w:tcW w:w="73" w:type="dxa"/>
          </w:tcPr>
          <w:p w14:paraId="34A801FE"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2C613355"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27FB175A"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66BB9882"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45D691A3"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539DEEF5"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6CE5178D"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2BC5614D"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4E32A229"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0783DAE9"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1053697046,Template_disc_eq_baltics_est.docx"/>
              <w:id w:val="400717535"/>
              <w:lock w:val="sdtLocked"/>
              <w:placeholder>
                <w:docPart w:val="A83EC8AE54624507A7381712DD524DF2"/>
              </w:placeholder>
            </w:sdtPr>
            <w:sdtEndPr/>
            <w:sdtContent>
              <w:p w14:paraId="6871D237" w14:textId="77777777" w:rsidR="006852A6" w:rsidRDefault="00DC5EFE">
                <w:pPr>
                  <w:pStyle w:val="TextDisclaimer"/>
                  <w:spacing w:before="0" w:after="40"/>
                  <w:ind w:left="43"/>
                  <w:rPr>
                    <w:lang w:val="et-EE"/>
                  </w:rPr>
                </w:pPr>
                <w:r>
                  <w:rPr>
                    <w:lang w:val="et-EE"/>
                  </w:rPr>
                  <w:t>Swedbank ASil (Eesti) ei ole turutegemise kohustusi ettevõttes  Nordecon.</w:t>
                </w:r>
              </w:p>
            </w:sdtContent>
          </w:sdt>
          <w:p w14:paraId="719A834F"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1053697046,Template_disc_eq_baltics_est.docx"/>
              <w:id w:val="-1442532013"/>
              <w:lock w:val="sdtLocked"/>
              <w:placeholder>
                <w:docPart w:val="A33E283BC7AD4EFDA3E1B7457A643F5B"/>
              </w:placeholder>
            </w:sdtPr>
            <w:sdtEndPr/>
            <w:sdtContent>
              <w:p w14:paraId="4FAC6D27" w14:textId="77777777" w:rsidR="006852A6" w:rsidRDefault="00DC5EFE">
                <w:pPr>
                  <w:pStyle w:val="TextDisclaimer"/>
                  <w:spacing w:before="0" w:after="40"/>
                  <w:ind w:left="43"/>
                  <w:rPr>
                    <w:lang w:val="et-EE"/>
                  </w:rPr>
                </w:pPr>
                <w:r>
                  <w:rPr>
                    <w:lang w:val="et-EE"/>
                  </w:rPr>
                  <w:t>Swedbankil ei ole lõpetamata ega lõpetatud avalikke investeerimispangandus</w:t>
                </w:r>
                <w:r>
                  <w:rPr>
                    <w:lang w:val="et-EE"/>
                  </w:rPr>
                  <w:t>e tehinguid ettevõttes Nordecon. Arvestades aga Swedbanki positsiooni oma turgudel‚ peaksid lugejad eeldama‚ et pank võib praegu (või järgmise kolme kuu jooksul ja pärast seda) aruandes nimetatud ettevõttele/ettevõtetele konfidentsiaalseid investeerimispan</w:t>
                </w:r>
                <w:r>
                  <w:rPr>
                    <w:lang w:val="et-EE"/>
                  </w:rPr>
                  <w:t>ganduse teenuseid osutada või seda kaaluda.</w:t>
                </w:r>
              </w:p>
            </w:sdtContent>
          </w:sdt>
          <w:p w14:paraId="24E449F6"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1053697046,Template_disc_eq_baltics_est.docx"/>
              <w:id w:val="-1278487271"/>
              <w:lock w:val="sdtLocked"/>
              <w:placeholder>
                <w:docPart w:val="08F3DDD50FB84272B39EE3F33450626F"/>
              </w:placeholder>
            </w:sdtPr>
            <w:sdtEndPr/>
            <w:sdtContent>
              <w:p w14:paraId="64F61F35" w14:textId="77777777" w:rsidR="006852A6" w:rsidRDefault="00DC5EFE">
                <w:pPr>
                  <w:pStyle w:val="TextDisclaimer"/>
                  <w:spacing w:before="0" w:after="40"/>
                  <w:ind w:left="43"/>
                  <w:rPr>
                    <w:lang w:val="et-EE"/>
                  </w:rPr>
                </w:pPr>
                <w:r>
                  <w:rPr>
                    <w:lang w:val="et-EE"/>
                  </w:rPr>
                  <w:t>Swedbankil ei ole lühikest ega pikka netopositsiooni‚ mis ületab 0‚5 protsenti ettevõtte Nordecon emiteeritud koguaktsiakapitalist.</w:t>
                </w:r>
              </w:p>
            </w:sdtContent>
          </w:sdt>
          <w:p w14:paraId="511820F9"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25B5DFCD"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4D57922A"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338F352B"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17F77948" w14:textId="77777777" w:rsidR="009708FE" w:rsidRPr="006334C0" w:rsidRDefault="009708FE" w:rsidP="00FF4B89">
            <w:pPr>
              <w:rPr>
                <w:rFonts w:eastAsia="Times New Roman" w:cs="Times New Roman"/>
                <w:sz w:val="20"/>
                <w:szCs w:val="20"/>
                <w:lang w:val="et-EE" w:eastAsia="et-EE"/>
              </w:rPr>
            </w:pPr>
          </w:p>
        </w:tc>
      </w:tr>
      <w:tr w:rsidR="007C75A7" w:rsidRPr="00DC5EFE" w14:paraId="215DDE65" w14:textId="77777777" w:rsidTr="006621E8">
        <w:trPr>
          <w:trHeight w:hRule="exact" w:val="3024"/>
        </w:trPr>
        <w:tc>
          <w:tcPr>
            <w:tcW w:w="116" w:type="dxa"/>
          </w:tcPr>
          <w:p w14:paraId="3D850F83"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34B0F5FF"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03DA1693" w14:textId="77777777" w:rsidR="007C75A7" w:rsidRPr="006334C0" w:rsidRDefault="007C75A7" w:rsidP="00FF4B89">
            <w:pPr>
              <w:rPr>
                <w:rFonts w:eastAsia="Times New Roman" w:cs="Times New Roman"/>
                <w:sz w:val="20"/>
                <w:szCs w:val="20"/>
                <w:lang w:val="et-EE" w:eastAsia="et-EE"/>
              </w:rPr>
            </w:pPr>
          </w:p>
        </w:tc>
        <w:tc>
          <w:tcPr>
            <w:tcW w:w="73" w:type="dxa"/>
          </w:tcPr>
          <w:p w14:paraId="60A0BE32"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11AD783B"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46EA30C5" w14:textId="77777777" w:rsidR="007C75A7" w:rsidRPr="006334C0" w:rsidRDefault="007C75A7" w:rsidP="00FF4B89">
            <w:pPr>
              <w:rPr>
                <w:rFonts w:eastAsia="Times New Roman" w:cs="Times New Roman"/>
                <w:sz w:val="20"/>
                <w:szCs w:val="20"/>
                <w:lang w:val="et-EE" w:eastAsia="et-EE"/>
              </w:rPr>
            </w:pPr>
          </w:p>
        </w:tc>
      </w:tr>
      <w:tr w:rsidR="009F5053" w:rsidRPr="00DC5EFE" w14:paraId="2D623130" w14:textId="77777777" w:rsidTr="00C10F20">
        <w:trPr>
          <w:trHeight w:hRule="exact" w:val="288"/>
        </w:trPr>
        <w:tc>
          <w:tcPr>
            <w:tcW w:w="116" w:type="dxa"/>
          </w:tcPr>
          <w:p w14:paraId="29298097"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3836E7AA"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4CC57C65" w14:textId="77777777" w:rsidTr="00723ADB">
        <w:trPr>
          <w:trHeight w:hRule="exact" w:val="230"/>
        </w:trPr>
        <w:tc>
          <w:tcPr>
            <w:tcW w:w="116" w:type="dxa"/>
          </w:tcPr>
          <w:p w14:paraId="2B05BC68"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16199D94"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6FBEE84A"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09E26190"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5C4AF67D" w14:textId="77777777" w:rsidTr="00723ADB">
        <w:trPr>
          <w:trHeight w:hRule="exact" w:val="230"/>
        </w:trPr>
        <w:tc>
          <w:tcPr>
            <w:tcW w:w="116" w:type="dxa"/>
          </w:tcPr>
          <w:p w14:paraId="4F42198A"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35DA9DB9"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1EE18CD7"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4DE4C449"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DC5EFE" w14:paraId="6E2BA600" w14:textId="77777777" w:rsidTr="00723ADB">
        <w:trPr>
          <w:trHeight w:hRule="exact" w:val="230"/>
        </w:trPr>
        <w:tc>
          <w:tcPr>
            <w:tcW w:w="116" w:type="dxa"/>
          </w:tcPr>
          <w:p w14:paraId="42DF0EAC"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0242C098"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55E32E1B" w14:textId="77777777" w:rsidR="009F5053" w:rsidRPr="006334C0" w:rsidRDefault="00DC5EFE"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076CA612"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1B8C4750"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2491E" w14:textId="77777777" w:rsidR="008A0EAB" w:rsidRDefault="008A0EAB" w:rsidP="004D4906">
      <w:pPr>
        <w:spacing w:after="0" w:line="240" w:lineRule="auto"/>
      </w:pPr>
      <w:r>
        <w:separator/>
      </w:r>
    </w:p>
  </w:endnote>
  <w:endnote w:type="continuationSeparator" w:id="0">
    <w:p w14:paraId="26D20DED"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785D"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47A69B1C" w14:textId="77777777" w:rsidTr="0067129E">
      <w:trPr>
        <w:trHeight w:val="144"/>
      </w:trPr>
      <w:tc>
        <w:tcPr>
          <w:tcW w:w="3470" w:type="dxa"/>
        </w:tcPr>
        <w:p w14:paraId="2EB9F40D"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DC5EFE">
            <w:rPr>
              <w:noProof/>
              <w:lang w:val="et-EE"/>
            </w:rPr>
            <w:t>aprill</w:t>
          </w:r>
          <w:r w:rsidR="00DC5EFE" w:rsidRPr="00DC5EFE">
            <w:rPr>
              <w:noProof/>
            </w:rPr>
            <w:t xml:space="preserve"> 22, 2022</w:t>
          </w:r>
          <w:r>
            <w:fldChar w:fldCharType="end"/>
          </w:r>
        </w:p>
      </w:tc>
      <w:tc>
        <w:tcPr>
          <w:tcW w:w="4536" w:type="dxa"/>
        </w:tcPr>
        <w:p w14:paraId="2ED45716" w14:textId="77777777" w:rsidR="00FF27F6" w:rsidRPr="00FF27F6" w:rsidRDefault="00FF27F6" w:rsidP="009127C4">
          <w:pPr>
            <w:pStyle w:val="DiscFooter"/>
          </w:pPr>
        </w:p>
      </w:tc>
      <w:tc>
        <w:tcPr>
          <w:tcW w:w="2909" w:type="dxa"/>
        </w:tcPr>
        <w:p w14:paraId="231DC1F5"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61701ACD" w14:textId="77777777" w:rsidTr="0067129E">
      <w:tc>
        <w:tcPr>
          <w:tcW w:w="10915" w:type="dxa"/>
          <w:gridSpan w:val="3"/>
        </w:tcPr>
        <w:p w14:paraId="5D996978" w14:textId="77777777" w:rsidR="00FF27F6" w:rsidRPr="004E6215" w:rsidRDefault="00FF27F6" w:rsidP="009127C4">
          <w:pPr>
            <w:pStyle w:val="DatePublication"/>
          </w:pPr>
          <w:r w:rsidRPr="004E6215">
            <w:t xml:space="preserve"> </w:t>
          </w:r>
        </w:p>
      </w:tc>
    </w:tr>
  </w:tbl>
  <w:p w14:paraId="24C10E21"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4F1FB4E5" w14:textId="77777777" w:rsidTr="0067129E">
      <w:trPr>
        <w:trHeight w:val="144"/>
      </w:trPr>
      <w:tc>
        <w:tcPr>
          <w:tcW w:w="3470" w:type="dxa"/>
        </w:tcPr>
        <w:p w14:paraId="60F33959"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DC5EFE">
            <w:rPr>
              <w:rFonts w:cs="Arial"/>
              <w:noProof/>
              <w:color w:val="777777"/>
              <w:sz w:val="16"/>
              <w:szCs w:val="16"/>
              <w:lang w:val="en-US"/>
            </w:rPr>
            <w:t>April 22, 2022</w:t>
          </w:r>
          <w:r>
            <w:rPr>
              <w:rFonts w:cs="Arial"/>
              <w:color w:val="777777"/>
              <w:sz w:val="16"/>
              <w:szCs w:val="16"/>
              <w:lang w:val="en-US"/>
            </w:rPr>
            <w:fldChar w:fldCharType="end"/>
          </w:r>
        </w:p>
      </w:tc>
      <w:tc>
        <w:tcPr>
          <w:tcW w:w="4536" w:type="dxa"/>
        </w:tcPr>
        <w:p w14:paraId="6DEBEFCF" w14:textId="77777777" w:rsidR="0094373E" w:rsidRPr="00E33DE5" w:rsidRDefault="0094373E" w:rsidP="0094373E">
          <w:pPr>
            <w:pStyle w:val="Footer"/>
            <w:rPr>
              <w:sz w:val="16"/>
              <w:szCs w:val="16"/>
            </w:rPr>
          </w:pPr>
        </w:p>
      </w:tc>
      <w:tc>
        <w:tcPr>
          <w:tcW w:w="2909" w:type="dxa"/>
        </w:tcPr>
        <w:p w14:paraId="0F5BC84C"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4FD69204" w14:textId="77777777" w:rsidTr="0067129E">
      <w:tc>
        <w:tcPr>
          <w:tcW w:w="10915" w:type="dxa"/>
          <w:gridSpan w:val="3"/>
        </w:tcPr>
        <w:p w14:paraId="0E6B9241"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75AC8B73"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792B"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7DA5B" w14:textId="77777777" w:rsidR="008A0EAB" w:rsidRDefault="008A0EAB" w:rsidP="004D4906">
      <w:pPr>
        <w:spacing w:after="0" w:line="240" w:lineRule="auto"/>
      </w:pPr>
      <w:r>
        <w:separator/>
      </w:r>
    </w:p>
  </w:footnote>
  <w:footnote w:type="continuationSeparator" w:id="0">
    <w:p w14:paraId="1E2A8781"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4531"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2C8D"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82F5C"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556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034A"/>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2A6"/>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5EFE"/>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01F4A33B"/>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13453</Value>
      </Values>
    </Property>
    <Property Name="DocCreateKeyword">
      <Values>
        <Value Managed="true" Order="0" Type="TAG">DISC_EQ_EST_RIB</Value>
      </Values>
    </Property>
    <Property Name="WipLds">
      <Values>
        <Value Managed="true" Order="0" Type="TAG">2</Value>
      </Values>
    </Property>
    <Property Name="LastRefresh">
      <Values>
        <Value Managed="true" Order="0" Type="TAG">22/04/2022  14:41:05</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22/04/2022  14:41:05</Value>
      </Values>
    </Property>
    <Property Name="Refreshed">
      <Values>
        <Value Managed="true" Order="0" Type="TAG">true</Value>
      </Values>
    </Property>
    <Property Name="YearRef">
      <Values>
        <Value Managed="true" Order="0" Type="TAG">0</Value>
      </Values>
    </Property>
    <Property Name="MainEntityAnalyst">
      <Values>
        <Value Managed="true" Order="0" Type="TAG">79</Value>
      </Values>
    </Property>
    <Property Name="[RWS:YEARREF]">
      <Values>
        <Value Managed="true" Order="0" Type="TAG">0</Value>
      </Values>
    </Property>
    <Property Name="[RWS:BASE_ENTITY_ID]">
      <Values>
        <Value Managed="true" Order="0" Type="TAG">C13453</Value>
      </Values>
    </Property>
    <Property Name="PriceDate">
      <Values>
        <Value Managed="true" Order="0" Type="TAG">21/04/2022</Value>
      </Values>
    </Property>
    <Property Name="[RWS:DATE_PRICE_GMT]">
      <Values>
        <Value Managed="true" Order="0" Type="TAG">21/04/2022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13453</Value>
      </Values>
    </Property>
    <Property Name="Industry">
      <Values>
        <Value Managed="true" Order="0" Type="TAG">13823</Value>
      </Values>
    </Property>
    <Property Name="[RWS:INDUSTRY]">
      <Values>
        <Value Managed="true" Order="0" Type="TAG">13823</Value>
      </Values>
    </Property>
    <Property Name="Currency">
      <Values>
        <Value Managed="true" Order="0" Type="TAG">10050</Value>
      </Values>
    </Property>
    <Property Name="[RWS:CURRENCY]">
      <Values>
        <Value Managed="true" Order="0" Type="TAG">10050</Value>
      </Values>
    </Property>
    <Property Name="Option">
      <Values>
        <Value Managed="true" Order="0" Type="TAG">,DATESTAMP,1,1,1,1,0,disc_eq_baltics_est.docx,0,0,0,0,v6.9.12.0x86(2022,10050,,,0,{,,0},{,,0},{,,0},{,,0},0,0</Value>
      </Values>
    </Property>
    <Property Name="MainEntityDN">
      <Values>
        <Value Managed="true" Order="0" Type="TAG">C13453</Value>
      </Values>
    </Property>
    <Property Name="[RWS:USER]">
      <Values>
        <Value Managed="true" Order="0" Type="TAG">79</Value>
      </Values>
    </Property>
    <Property Name="MainEntityIndustry">
      <Values>
        <Value Managed="true" Order="0" Type="TAG">13823</Value>
      </Values>
    </Property>
    <Property Name="IsServerSideGenerated">
      <Values>
        <Value Managed="true" Order="0" Type="TAG">true</Value>
      </Values>
    </Property>
    <Property Name="HasDisclaimer">
      <Values>
        <Value Managed="true" Order="0" Type="TAG">false</Value>
      </Values>
    </Property>
  </Properties>
</XmlDocProperties>
</file>

<file path=customXml/item2.xml><?xml version="1.0" encoding="utf-8"?>
<ExternalDataCXml xmlns:xsd="http://www.w3.org/2001/XMLSchema" xmlns:xsi="http://www.w3.org/2001/XMLSchema-instance" xmlns="http://schemas.factset.com/Partners/XmlPartnersExernalData">
  <ExternalDataList/>
</ExternalDataCXml>
</file>

<file path=customXml/item3.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4.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C13453</DN>
          <FLG>,DATESTAMP,1,1,1,1,0,disc_eq_baltics_est.docx,0,0,0,0,v6.9.12.0x86(2022,10050,,,0,{,,0},{,,0},{,,0},{,,0},0,0</FLG>
          <FL2>0</FL2>
          <FL3/>
        </ENGINE>
      </request>
    </RequestMap>
  </RequestMaps>
</LayeringContext>
</file>

<file path=customXml/item5.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6.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AB10B-3EA6-4409-9AC8-45755BF331C0}">
  <ds:schemaRefs>
    <ds:schemaRef ds:uri="http://www.w3.org/2001/XMLSchema"/>
    <ds:schemaRef ds:uri="http://schemas.factset.com/Partners/XmlDocProperties"/>
  </ds:schemaRefs>
</ds:datastoreItem>
</file>

<file path=customXml/itemProps2.xml><?xml version="1.0" encoding="utf-8"?>
<ds:datastoreItem xmlns:ds="http://schemas.openxmlformats.org/officeDocument/2006/customXml" ds:itemID="{FA0A1555-8B7F-4310-B351-62822BCD9F4A}">
  <ds:schemaRefs>
    <ds:schemaRef ds:uri="http://www.w3.org/2001/XMLSchema"/>
    <ds:schemaRef ds:uri="http://schemas.factset.com/Partners/XmlPartnersExernalData"/>
  </ds:schemaRefs>
</ds:datastoreItem>
</file>

<file path=customXml/itemProps3.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4.xml><?xml version="1.0" encoding="utf-8"?>
<ds:datastoreItem xmlns:ds="http://schemas.openxmlformats.org/officeDocument/2006/customXml" ds:itemID="{FF921EBD-78F0-4026-87CF-5DB86E350A79}">
  <ds:schemaRefs>
    <ds:schemaRef ds:uri="http://www.w3.org/2001/XMLSchema"/>
    <ds:schemaRef ds:uri="http://schemas.factset.com/Partners/CustomXml/LayeringContext"/>
  </ds:schemaRefs>
</ds:datastoreItem>
</file>

<file path=customXml/itemProps5.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6.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7.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1466</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2022-04-22T14:41:00Z</dcterms:created>
  <dcterms:modified xsi:type="dcterms:W3CDTF">2022-04-22T14:41:00Z</dcterms:modified>
</cp:coreProperties>
</file>