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F3FF" w14:textId="77777777" w:rsidR="00047B7B" w:rsidRPr="0093354A" w:rsidRDefault="00047B7B" w:rsidP="00047B7B">
      <w:pPr>
        <w:rPr>
          <w:rFonts w:ascii="Swedbank Sans Regular" w:hAnsi="Swedbank Sans Regular" w:cstheme="minorHAnsi"/>
          <w:b/>
        </w:rPr>
      </w:pPr>
      <w:r w:rsidRPr="0093354A">
        <w:rPr>
          <w:rFonts w:ascii="Swedbank Sans Regular" w:hAnsi="Swedbank Sans Regular" w:cstheme="minorHAnsi"/>
          <w:b/>
          <w:lang w:bidi="et-EE"/>
        </w:rPr>
        <w:t>Juriidiline ja avalikustamisele kuuluv teave</w:t>
      </w:r>
    </w:p>
    <w:p w14:paraId="7CE079B7" w14:textId="58AB69D0"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Selles kokkuvõttes tehtud investeerimissoovitus(</w:t>
      </w:r>
      <w:proofErr w:type="spellStart"/>
      <w:r w:rsidRPr="0093354A">
        <w:rPr>
          <w:rFonts w:ascii="Swedbank Sans Regular" w:eastAsia="Calibri" w:hAnsi="Swedbank Sans Regular" w:cs="Arial"/>
          <w:sz w:val="14"/>
          <w:szCs w:val="14"/>
          <w:lang w:bidi="et-EE"/>
        </w:rPr>
        <w:t>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7714C1">
        <w:rPr>
          <w:rFonts w:ascii="Swedbank Sans Regular" w:eastAsia="Calibri" w:hAnsi="Swedbank Sans Regular" w:cs="Arial"/>
          <w:noProof/>
          <w:sz w:val="14"/>
          <w:szCs w:val="14"/>
          <w:lang w:bidi="et-EE"/>
        </w:rPr>
        <w:t>9.07.2020 15:31</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5"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14:paraId="3FB24D85" w14:textId="5CA7DA8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p>
    <w:p w14:paraId="7EC5B0E7" w14:textId="63CEB67B"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012076F9"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ja Swedbanki suhet puudutav oluline teave</w:t>
      </w:r>
    </w:p>
    <w:p w14:paraId="0557EEF1" w14:textId="625C966E"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r w:rsidRPr="0093354A">
        <w:rPr>
          <w:rFonts w:ascii="Swedbank Sans Regular" w:hAnsi="Swedbank Sans Regular" w:cstheme="minorHAnsi"/>
          <w:color w:val="000000"/>
          <w:sz w:val="14"/>
          <w:szCs w:val="14"/>
          <w:lang w:bidi="et-EE"/>
        </w:rPr>
        <w:t xml:space="preserve"> (edaspidi: analüüs) koostamist ja nende levitamist Swedbanki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14:paraId="421FBBBB" w14:textId="5444F311"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14:paraId="0D989EED" w14:textId="1FBC5C49"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14:paraId="43D54ACC"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68A3469A"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14:paraId="5AD8819F"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14:paraId="3EF19E62"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14:paraId="5655E579"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14:paraId="385144EC" w14:textId="77777777"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14:paraId="20CDF624"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14:paraId="186885D8"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14:paraId="7CE35CDF"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14:paraId="396EDA10" w14:textId="742DBD59"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14:paraId="6CB065CF" w14:textId="4537F0B3"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14:paraId="0E19E51D" w14:textId="77777777" w:rsidR="00262BFA" w:rsidRPr="0093354A" w:rsidRDefault="00262BFA" w:rsidP="00047B7B">
      <w:pPr>
        <w:spacing w:after="60"/>
        <w:rPr>
          <w:rFonts w:ascii="Swedbank Sans Regular" w:eastAsia="Calibri" w:hAnsi="Swedbank Sans Regular" w:cs="Arial"/>
          <w:sz w:val="14"/>
          <w:szCs w:val="14"/>
          <w:lang w:bidi="et-EE"/>
        </w:rPr>
      </w:pPr>
    </w:p>
    <w:p w14:paraId="6F69B944" w14:textId="77777777"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14:paraId="45F56BD3"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14:paraId="73365CE2"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14:paraId="07964523" w14:textId="71EEA3BA"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14:paraId="6B0BF80D" w14:textId="77777777" w:rsidR="00262BFA" w:rsidRPr="0093354A" w:rsidRDefault="00262BFA" w:rsidP="00047B7B">
      <w:pPr>
        <w:spacing w:after="60"/>
        <w:jc w:val="both"/>
        <w:rPr>
          <w:rFonts w:ascii="Swedbank Sans Regular" w:eastAsia="Calibri" w:hAnsi="Swedbank Sans Regular" w:cs="Arial"/>
          <w:sz w:val="14"/>
          <w:szCs w:val="14"/>
          <w:lang w:bidi="et-EE"/>
        </w:rPr>
      </w:pPr>
    </w:p>
    <w:p w14:paraId="50CB3DBD" w14:textId="77777777"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14:paraId="200C58E0" w14:textId="01B29169"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lang w:bidi="et-EE"/>
        </w:rPr>
        <w:t xml:space="preserve">Swedbankis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Swedbankis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14:paraId="14BA3B5B" w14:textId="295C6EC3"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r w:rsidR="00D3448D" w:rsidRPr="0093354A">
        <w:rPr>
          <w:rFonts w:ascii="Swedbank Sans Regular" w:hAnsi="Swedbank Sans Regular" w:cstheme="minorHAnsi"/>
          <w:color w:val="000000"/>
          <w:sz w:val="14"/>
          <w:szCs w:val="14"/>
          <w:lang w:bidi="et-EE"/>
        </w:rPr>
        <w:t>Swedbanki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14:paraId="4783CB74" w14:textId="77777777"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14:paraId="4C7791CA"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20D6B7"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60D9E646"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63E353"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621003A" w14:textId="77777777"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lastRenderedPageBreak/>
        <w:t xml:space="preserve">Võimalikud huvide konfliktid konkreetsete ettevõtetega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A2517" w14:paraId="1BF56091" w14:textId="77777777" w:rsidTr="009A2517">
        <w:tc>
          <w:tcPr>
            <w:tcW w:w="9212" w:type="dxa"/>
          </w:tcPr>
          <w:p w14:paraId="7B16277A" w14:textId="249F7D30" w:rsidR="009A2517" w:rsidRDefault="00976A99" w:rsidP="00262BFA">
            <w:pPr>
              <w:rPr>
                <w:rFonts w:ascii="Swedbank Sans Regular" w:hAnsi="Swedbank Sans Regular"/>
                <w:sz w:val="15"/>
                <w:szCs w:val="15"/>
                <w:lang w:bidi="et-EE"/>
              </w:rPr>
            </w:pPr>
            <w:r>
              <w:rPr>
                <w:noProof/>
              </w:rPr>
              <mc:AlternateContent>
                <mc:Choice Requires="wpc">
                  <w:drawing>
                    <wp:inline distT="0" distB="0" distL="0" distR="0" wp14:anchorId="3FE2EA14" wp14:editId="6DA9C2B5">
                      <wp:extent cx="5603240" cy="845820"/>
                      <wp:effectExtent l="9525" t="0" r="0" b="190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0" y="0"/>
                                  <a:ext cx="56032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28575" y="9525"/>
                                  <a:ext cx="236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wps:txbx>
                              <wps:bodyPr rot="0" vert="horz" wrap="none" lIns="0" tIns="0" rIns="0" bIns="0" anchor="t" anchorCtr="0" upright="1">
                                <a:spAutoFit/>
                              </wps:bodyPr>
                            </wps:wsp>
                            <wps:wsp>
                              <wps:cNvPr id="4" name="Rectangle 8"/>
                              <wps:cNvSpPr>
                                <a:spLocks noChangeArrowheads="1"/>
                              </wps:cNvSpPr>
                              <wps:spPr bwMode="auto">
                                <a:xfrm>
                                  <a:off x="2092960" y="9525"/>
                                  <a:ext cx="3657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wps:txbx>
                              <wps:bodyPr rot="0" vert="horz" wrap="none" lIns="0" tIns="0" rIns="0" bIns="0" anchor="t" anchorCtr="0" upright="1">
                                <a:spAutoFit/>
                              </wps:bodyPr>
                            </wps:wsp>
                            <wps:wsp>
                              <wps:cNvPr id="5" name="Rectangle 9"/>
                              <wps:cNvSpPr>
                                <a:spLocks noChangeArrowheads="1"/>
                              </wps:cNvSpPr>
                              <wps:spPr bwMode="auto">
                                <a:xfrm>
                                  <a:off x="3272155" y="9525"/>
                                  <a:ext cx="15614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wps:txbx>
                              <wps:bodyPr rot="0" vert="horz" wrap="none" lIns="0" tIns="0" rIns="0" bIns="0" anchor="t" anchorCtr="0" upright="1">
                                <a:spAutoFit/>
                              </wps:bodyPr>
                            </wps:wsp>
                            <wps:wsp>
                              <wps:cNvPr id="6" name="Rectangle 10"/>
                              <wps:cNvSpPr>
                                <a:spLocks noChangeArrowheads="1"/>
                              </wps:cNvSpPr>
                              <wps:spPr bwMode="auto">
                                <a:xfrm>
                                  <a:off x="28575" y="130175"/>
                                  <a:ext cx="9556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4A38" w14:textId="21B42940" w:rsidR="00976A99" w:rsidRPr="00607574" w:rsidRDefault="005F50BB" w:rsidP="00976A99">
                                    <w:pPr>
                                      <w:rPr>
                                        <w:rFonts w:ascii="Swedbank Sans Regular" w:hAnsi="Swedbank Sans Regular"/>
                                        <w:sz w:val="14"/>
                                        <w:szCs w:val="14"/>
                                      </w:rPr>
                                    </w:pPr>
                                    <w:r>
                                      <w:rPr>
                                        <w:rFonts w:ascii="Swedbank Sans Regular" w:hAnsi="Swedbank Sans Regular"/>
                                        <w:sz w:val="14"/>
                                        <w:szCs w:val="14"/>
                                      </w:rPr>
                                      <w:t>H</w:t>
                                    </w:r>
                                    <w:r w:rsidR="007714C1">
                                      <w:rPr>
                                        <w:rFonts w:ascii="Swedbank Sans Regular" w:hAnsi="Swedbank Sans Regular"/>
                                        <w:sz w:val="14"/>
                                        <w:szCs w:val="14"/>
                                      </w:rPr>
                                      <w:t>ennes &amp; Mauritz</w:t>
                                    </w:r>
                                    <w:bookmarkStart w:id="0" w:name="_GoBack"/>
                                    <w:bookmarkEnd w:id="0"/>
                                  </w:p>
                                </w:txbxContent>
                              </wps:txbx>
                              <wps:bodyPr rot="0" vert="horz" wrap="square" lIns="0" tIns="0" rIns="0" bIns="0" anchor="t" anchorCtr="0" upright="1">
                                <a:spAutoFit/>
                              </wps:bodyPr>
                            </wps:wsp>
                            <wps:wsp>
                              <wps:cNvPr id="7" name="Rectangle 11"/>
                              <wps:cNvSpPr>
                                <a:spLocks noChangeArrowheads="1"/>
                              </wps:cNvSpPr>
                              <wps:spPr bwMode="auto">
                                <a:xfrm>
                                  <a:off x="2092960" y="130175"/>
                                  <a:ext cx="6096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E76D" w14:textId="27228548" w:rsidR="00976A99" w:rsidRPr="00607574" w:rsidRDefault="005F50BB" w:rsidP="00976A99">
                                    <w:r>
                                      <w:rPr>
                                        <w:rFonts w:ascii="Swedbank Sans Regular" w:hAnsi="Swedbank Sans Regular" w:cs="Swedbank Sans Regular"/>
                                        <w:color w:val="512B2B"/>
                                        <w:sz w:val="14"/>
                                        <w:szCs w:val="14"/>
                                      </w:rPr>
                                      <w:t>SE0000106270</w:t>
                                    </w:r>
                                  </w:p>
                                </w:txbxContent>
                              </wps:txbx>
                              <wps:bodyPr rot="0" vert="horz" wrap="none" lIns="0" tIns="0" rIns="0" bIns="0" anchor="t" anchorCtr="0" upright="1">
                                <a:spAutoFit/>
                              </wps:bodyPr>
                            </wps:wsp>
                            <wps:wsp>
                              <wps:cNvPr id="8" name="Rectangle 12"/>
                              <wps:cNvSpPr>
                                <a:spLocks noChangeArrowheads="1"/>
                              </wps:cNvSpPr>
                              <wps:spPr bwMode="auto">
                                <a:xfrm>
                                  <a:off x="3272155" y="130175"/>
                                  <a:ext cx="2901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wps:txbx>
                              <wps:bodyPr rot="0" vert="horz" wrap="none" lIns="0" tIns="0" rIns="0" bIns="0" anchor="t" anchorCtr="0" upright="1">
                                <a:spAutoFit/>
                              </wps:bodyPr>
                            </wps:wsp>
                            <wps:wsp>
                              <wps:cNvPr id="9" name="Line 13"/>
                              <wps:cNvCnPr>
                                <a:cxnSpLocks noChangeShapeType="1"/>
                              </wps:cNvCnPr>
                              <wps:spPr bwMode="auto">
                                <a:xfrm>
                                  <a:off x="0" y="120650"/>
                                  <a:ext cx="4994275" cy="0"/>
                                </a:xfrm>
                                <a:prstGeom prst="line">
                                  <a:avLst/>
                                </a:prstGeom>
                                <a:noFill/>
                                <a:ln w="0">
                                  <a:solidFill>
                                    <a:srgbClr val="512B2B"/>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0" y="120650"/>
                                  <a:ext cx="4994275" cy="9525"/>
                                </a:xfrm>
                                <a:prstGeom prst="rect">
                                  <a:avLst/>
                                </a:prstGeom>
                                <a:solidFill>
                                  <a:srgbClr val="51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E2EA14" id="Canvas 11" o:spid="_x0000_s1026" editas="canvas" style="width:441.2pt;height:66.6pt;mso-position-horizontal-relative:char;mso-position-vertical-relative:line" coordsize="5603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2;height:8458;visibility:visible;mso-wrap-style:square">
                        <v:fill o:detectmouseclick="t"/>
                        <v:path o:connecttype="none"/>
                      </v:shape>
                      <v:rect id="Rectangle 6" o:spid="_x0000_s1028" style="position:absolute;width:5603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 o:spid="_x0000_s1029" style="position:absolute;left:285;top:95;width:236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v:textbox>
                      </v:rect>
                      <v:rect id="Rectangle 8" o:spid="_x0000_s1030" style="position:absolute;left:20929;top:95;width:3658;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v:textbox>
                      </v:rect>
                      <v:rect id="Rectangle 9" o:spid="_x0000_s1031" style="position:absolute;left:32721;top:95;width:1561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v:textbox>
                      </v:rect>
                      <v:rect id="Rectangle 10" o:spid="_x0000_s1032" style="position:absolute;left:285;top:1301;width:955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2D4A38" w14:textId="21B42940" w:rsidR="00976A99" w:rsidRPr="00607574" w:rsidRDefault="005F50BB" w:rsidP="00976A99">
                              <w:pPr>
                                <w:rPr>
                                  <w:rFonts w:ascii="Swedbank Sans Regular" w:hAnsi="Swedbank Sans Regular"/>
                                  <w:sz w:val="14"/>
                                  <w:szCs w:val="14"/>
                                </w:rPr>
                              </w:pPr>
                              <w:r>
                                <w:rPr>
                                  <w:rFonts w:ascii="Swedbank Sans Regular" w:hAnsi="Swedbank Sans Regular"/>
                                  <w:sz w:val="14"/>
                                  <w:szCs w:val="14"/>
                                </w:rPr>
                                <w:t>H</w:t>
                              </w:r>
                              <w:r w:rsidR="007714C1">
                                <w:rPr>
                                  <w:rFonts w:ascii="Swedbank Sans Regular" w:hAnsi="Swedbank Sans Regular"/>
                                  <w:sz w:val="14"/>
                                  <w:szCs w:val="14"/>
                                </w:rPr>
                                <w:t>ennes &amp; Mauritz</w:t>
                              </w:r>
                              <w:bookmarkStart w:id="1" w:name="_GoBack"/>
                              <w:bookmarkEnd w:id="1"/>
                            </w:p>
                          </w:txbxContent>
                        </v:textbox>
                      </v:rect>
                      <v:rect id="Rectangle 11" o:spid="_x0000_s1033" style="position:absolute;left:20929;top:1301;width:6096;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7BE76D" w14:textId="27228548" w:rsidR="00976A99" w:rsidRPr="00607574" w:rsidRDefault="005F50BB" w:rsidP="00976A99">
                              <w:r>
                                <w:rPr>
                                  <w:rFonts w:ascii="Swedbank Sans Regular" w:hAnsi="Swedbank Sans Regular" w:cs="Swedbank Sans Regular"/>
                                  <w:color w:val="512B2B"/>
                                  <w:sz w:val="14"/>
                                  <w:szCs w:val="14"/>
                                </w:rPr>
                                <w:t>SE0000106270</w:t>
                              </w:r>
                            </w:p>
                          </w:txbxContent>
                        </v:textbox>
                      </v:rect>
                      <v:rect id="Rectangle 12" o:spid="_x0000_s1034" style="position:absolute;left:32721;top:1301;width:2902;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v:textbox>
                      </v:rect>
                      <v:line id="Line 13" o:spid="_x0000_s1035" style="position:absolute;visibility:visible;mso-wrap-style:square" from="0,1206" to="4994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" strokecolor="#512b2b" strokeweight="0"/>
                      <v:rect id="Rectangle 14" o:spid="_x0000_s1036" style="position:absolute;top:1206;width:499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" fillcolor="#512b2b" stroked="f"/>
                      <w10:anchorlock/>
                    </v:group>
                  </w:pict>
                </mc:Fallback>
              </mc:AlternateContent>
            </w:r>
          </w:p>
        </w:tc>
      </w:tr>
    </w:tbl>
    <w:p w14:paraId="60A528B2" w14:textId="77777777"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p>
    <w:p w14:paraId="51D418E0" w14:textId="26509C11"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Swedbank on konkreetse ettevõttega avalikke lõpetamata või lõpetatud 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w:t>
      </w:r>
      <w:r w:rsidR="00590877" w:rsidRPr="00C46F48">
        <w:rPr>
          <w:rFonts w:ascii="Swedbank Sans Regular" w:eastAsia="Calibri" w:hAnsi="Swedbank Sans Regular" w:cs="Calibri"/>
          <w:sz w:val="14"/>
          <w:szCs w:val="14"/>
          <w:lang w:bidi="et-EE"/>
        </w:rPr>
        <w:t>kil</w:t>
      </w:r>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8E0C68" w:rsidRPr="00C46F48">
        <w:rPr>
          <w:rFonts w:ascii="Swedbank Sans Regular" w:eastAsia="Calibri" w:hAnsi="Swedbank Sans Regular" w:cs="Calibri"/>
          <w:sz w:val="14"/>
          <w:szCs w:val="14"/>
          <w:lang w:bidi="et-EE"/>
        </w:rPr>
        <w:t>il</w:t>
      </w:r>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590877" w:rsidRPr="00C46F48">
        <w:rPr>
          <w:rFonts w:ascii="Swedbank Sans Regular" w:eastAsia="Calibri" w:hAnsi="Swedbank Sans Regular" w:cs="Calibri"/>
          <w:sz w:val="14"/>
          <w:szCs w:val="14"/>
          <w:lang w:bidi="et-EE"/>
        </w:rPr>
        <w:t>il</w:t>
      </w:r>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finantsinstrumentide turutegija.</w:t>
      </w:r>
    </w:p>
    <w:p w14:paraId="2AE70D15"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14:paraId="7CEDAF66" w14:textId="73C4787E"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Swedbanki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14:paraId="456ED4EA" w14:textId="77777777"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14:paraId="3D6E8C9F" w14:textId="0D329844"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14:paraId="34152A83"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14:paraId="2B0CAEAB" w14:textId="77777777"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edbank Sans Regular">
    <w:altName w:val="Cambria"/>
    <w:panose1 w:val="02020503050405020304"/>
    <w:charset w:val="BA"/>
    <w:family w:val="roman"/>
    <w:pitch w:val="variable"/>
    <w:sig w:usb0="00000207" w:usb1="00000000" w:usb2="00000000" w:usb3="00000000" w:csb0="00000097" w:csb1="00000000"/>
  </w:font>
  <w:font w:name="Arial">
    <w:panose1 w:val="020B0604020202020204"/>
    <w:charset w:val="BA"/>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47B7B"/>
    <w:rsid w:val="0000605F"/>
    <w:rsid w:val="00047B7B"/>
    <w:rsid w:val="00072DB7"/>
    <w:rsid w:val="000D5312"/>
    <w:rsid w:val="001F3333"/>
    <w:rsid w:val="00262BFA"/>
    <w:rsid w:val="0032642B"/>
    <w:rsid w:val="00491646"/>
    <w:rsid w:val="00590877"/>
    <w:rsid w:val="005F50BB"/>
    <w:rsid w:val="00677967"/>
    <w:rsid w:val="006B6736"/>
    <w:rsid w:val="007714C1"/>
    <w:rsid w:val="008A26E0"/>
    <w:rsid w:val="008E0C68"/>
    <w:rsid w:val="0093354A"/>
    <w:rsid w:val="0095307F"/>
    <w:rsid w:val="00976A99"/>
    <w:rsid w:val="00983631"/>
    <w:rsid w:val="009A2517"/>
    <w:rsid w:val="00B0606F"/>
    <w:rsid w:val="00B4282F"/>
    <w:rsid w:val="00B635C4"/>
    <w:rsid w:val="00B7218F"/>
    <w:rsid w:val="00C158A4"/>
    <w:rsid w:val="00C46F48"/>
    <w:rsid w:val="00C60384"/>
    <w:rsid w:val="00D3448D"/>
    <w:rsid w:val="00D83CE8"/>
    <w:rsid w:val="00DE73A8"/>
    <w:rsid w:val="00E03AC7"/>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15:docId w15:val="{D085D5BF-78D9-40B0-8797-09B6F5C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search.keplercheuvreux.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1505-4D97-4494-B34B-8931CA6C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6154</Characters>
  <Application>Microsoft Office Word</Application>
  <DocSecurity>0</DocSecurity>
  <Lines>107</Lines>
  <Paragraphs>41</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Toomingas</dc:creator>
  <cp:lastModifiedBy>Rainer Saad</cp:lastModifiedBy>
  <cp:revision>3</cp:revision>
  <dcterms:created xsi:type="dcterms:W3CDTF">2020-02-11T17:48:00Z</dcterms:created>
  <dcterms:modified xsi:type="dcterms:W3CDTF">2020-07-09T12:32:00Z</dcterms:modified>
</cp:coreProperties>
</file>